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bookmarkStart w:id="0" w:name="_GoBack"/>
      <w:bookmarkEnd w:id="0"/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proofErr w:type="gramStart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605286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>25.02.</w:t>
      </w:r>
      <w:r w:rsidR="00BA2FEC">
        <w:rPr>
          <w:rFonts w:ascii="PT Astra Serif" w:hAnsi="PT Astra Serif"/>
          <w:sz w:val="28"/>
          <w:szCs w:val="28"/>
        </w:rPr>
        <w:t>202</w:t>
      </w:r>
      <w:r w:rsidR="00F37249">
        <w:rPr>
          <w:rFonts w:ascii="PT Astra Serif" w:hAnsi="PT Astra Serif"/>
          <w:sz w:val="28"/>
          <w:szCs w:val="28"/>
        </w:rPr>
        <w:t>2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    </w:t>
      </w:r>
      <w:r w:rsidR="00901281">
        <w:rPr>
          <w:rFonts w:ascii="PT Astra Serif" w:eastAsia="Times New Roman" w:hAnsi="PT Astra Serif" w:cs="Times New Roman"/>
          <w:sz w:val="24"/>
        </w:rPr>
        <w:t xml:space="preserve">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    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</w:t>
      </w:r>
      <w:r>
        <w:rPr>
          <w:rFonts w:ascii="PT Astra Serif" w:eastAsia="Times New Roman" w:hAnsi="PT Astra Serif" w:cs="Times New Roman"/>
          <w:b/>
          <w:sz w:val="24"/>
        </w:rPr>
        <w:t xml:space="preserve">               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№ </w:t>
      </w:r>
      <w:r w:rsidR="00901281">
        <w:rPr>
          <w:rFonts w:ascii="PT Astra Serif" w:eastAsia="Times New Roman" w:hAnsi="PT Astra Serif" w:cs="Times New Roman"/>
          <w:sz w:val="24"/>
        </w:rPr>
        <w:t>_</w:t>
      </w:r>
      <w:r>
        <w:rPr>
          <w:rFonts w:ascii="PT Astra Serif" w:eastAsia="Times New Roman" w:hAnsi="PT Astra Serif" w:cs="Times New Roman"/>
          <w:sz w:val="24"/>
        </w:rPr>
        <w:t>45/213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8203FF" w:rsidRPr="008203FF" w:rsidRDefault="00E964EC" w:rsidP="008203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453A9">
        <w:rPr>
          <w:rFonts w:ascii="PT Astra Serif" w:hAnsi="PT Astra Serif"/>
          <w:sz w:val="28"/>
          <w:szCs w:val="28"/>
        </w:rPr>
        <w:t xml:space="preserve"> (с изм. от 30.10.2020 № 27/127, от 25.03.2021 № 34/150</w:t>
      </w:r>
      <w:proofErr w:type="gramEnd"/>
      <w:r w:rsidR="00D453A9">
        <w:rPr>
          <w:rFonts w:ascii="PT Astra Serif" w:hAnsi="PT Astra Serif"/>
          <w:sz w:val="28"/>
          <w:szCs w:val="28"/>
        </w:rPr>
        <w:t xml:space="preserve">, от </w:t>
      </w:r>
      <w:r w:rsidR="00E61C91">
        <w:rPr>
          <w:rFonts w:ascii="PT Astra Serif" w:hAnsi="PT Astra Serif"/>
          <w:sz w:val="28"/>
          <w:szCs w:val="28"/>
        </w:rPr>
        <w:t>28.10.202</w:t>
      </w:r>
      <w:r w:rsidR="00F705F7">
        <w:rPr>
          <w:rFonts w:ascii="PT Astra Serif" w:hAnsi="PT Astra Serif"/>
          <w:sz w:val="28"/>
          <w:szCs w:val="28"/>
        </w:rPr>
        <w:t>1</w:t>
      </w:r>
      <w:r w:rsidR="00E61C91">
        <w:rPr>
          <w:rFonts w:ascii="PT Astra Serif" w:hAnsi="PT Astra Serif"/>
          <w:sz w:val="28"/>
          <w:szCs w:val="28"/>
        </w:rPr>
        <w:t xml:space="preserve"> № 40/188)</w:t>
      </w:r>
      <w:r w:rsidR="008203FF">
        <w:rPr>
          <w:rFonts w:ascii="PT Astra Serif" w:hAnsi="PT Astra Serif"/>
          <w:sz w:val="28"/>
          <w:szCs w:val="28"/>
        </w:rPr>
        <w:t xml:space="preserve"> дополнив вышеуказанный перечень следующими объектами </w:t>
      </w:r>
      <w:r w:rsidR="008203FF" w:rsidRPr="008203FF">
        <w:rPr>
          <w:rFonts w:ascii="PT Astra Serif" w:hAnsi="PT Astra Serif"/>
          <w:sz w:val="28"/>
          <w:szCs w:val="28"/>
        </w:rPr>
        <w:t>муниципального недвижимого имущества:</w:t>
      </w:r>
    </w:p>
    <w:p w:rsidR="008203FF" w:rsidRDefault="008203FF" w:rsidP="00F37249">
      <w:pPr>
        <w:pStyle w:val="Default"/>
        <w:ind w:firstLine="709"/>
        <w:jc w:val="both"/>
        <w:rPr>
          <w:rFonts w:ascii="PT Astra Serif" w:hAnsi="PT Astra Serif"/>
          <w:sz w:val="28"/>
        </w:rPr>
      </w:pPr>
      <w:r w:rsidRPr="008203FF">
        <w:rPr>
          <w:rFonts w:ascii="PT Astra Serif" w:hAnsi="PT Astra Serif"/>
          <w:sz w:val="28"/>
          <w:szCs w:val="28"/>
        </w:rPr>
        <w:t xml:space="preserve">Земельный участок с кадастровым номером </w:t>
      </w:r>
      <w:r w:rsidR="00F37249" w:rsidRPr="00F37249">
        <w:rPr>
          <w:rFonts w:ascii="PT Astra Serif" w:hAnsi="PT Astra Serif"/>
          <w:sz w:val="28"/>
          <w:szCs w:val="28"/>
        </w:rPr>
        <w:t>7</w:t>
      </w:r>
      <w:r w:rsidR="00F37249" w:rsidRPr="00F37249">
        <w:rPr>
          <w:color w:val="auto"/>
          <w:sz w:val="28"/>
          <w:szCs w:val="28"/>
        </w:rPr>
        <w:t>3:08:040701:307</w:t>
      </w:r>
      <w:r w:rsidRPr="008203FF">
        <w:rPr>
          <w:rFonts w:ascii="PT Astra Serif" w:hAnsi="PT Astra Serif"/>
          <w:sz w:val="28"/>
          <w:szCs w:val="28"/>
        </w:rPr>
        <w:t xml:space="preserve">, площадью </w:t>
      </w:r>
      <w:r w:rsidR="006373C7">
        <w:rPr>
          <w:rFonts w:ascii="PT Astra Serif" w:hAnsi="PT Astra Serif"/>
          <w:sz w:val="28"/>
          <w:szCs w:val="28"/>
        </w:rPr>
        <w:t>47104</w:t>
      </w:r>
      <w:r w:rsidRPr="008203F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203FF">
        <w:rPr>
          <w:rFonts w:ascii="PT Astra Serif" w:hAnsi="PT Astra Serif"/>
          <w:sz w:val="28"/>
          <w:szCs w:val="28"/>
        </w:rPr>
        <w:t>кв.м</w:t>
      </w:r>
      <w:proofErr w:type="spellEnd"/>
      <w:r w:rsidRPr="008203F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, расположенный по адресу: </w:t>
      </w:r>
      <w:proofErr w:type="gramStart"/>
      <w:r w:rsidRPr="008203FF">
        <w:rPr>
          <w:rFonts w:ascii="PT Astra Serif" w:hAnsi="PT Astra Serif"/>
          <w:sz w:val="28"/>
        </w:rPr>
        <w:t xml:space="preserve">Ульяновская область, </w:t>
      </w:r>
      <w:proofErr w:type="spellStart"/>
      <w:r w:rsidRPr="008203FF">
        <w:rPr>
          <w:rFonts w:ascii="PT Astra Serif" w:hAnsi="PT Astra Serif"/>
          <w:sz w:val="28"/>
        </w:rPr>
        <w:t>Мелекесский</w:t>
      </w:r>
      <w:proofErr w:type="spellEnd"/>
      <w:r w:rsidRPr="008203FF">
        <w:rPr>
          <w:rFonts w:ascii="PT Astra Serif" w:hAnsi="PT Astra Serif"/>
          <w:sz w:val="28"/>
        </w:rPr>
        <w:t xml:space="preserve"> район, </w:t>
      </w:r>
      <w:r w:rsidR="00F37249">
        <w:rPr>
          <w:rFonts w:ascii="PT Astra Serif" w:hAnsi="PT Astra Serif"/>
          <w:sz w:val="28"/>
        </w:rPr>
        <w:t>МО «</w:t>
      </w:r>
      <w:proofErr w:type="spellStart"/>
      <w:r w:rsidR="00F37249">
        <w:rPr>
          <w:rFonts w:ascii="PT Astra Serif" w:hAnsi="PT Astra Serif"/>
          <w:sz w:val="28"/>
        </w:rPr>
        <w:t>Лебяжинское</w:t>
      </w:r>
      <w:proofErr w:type="spellEnd"/>
      <w:r w:rsidR="00F37249">
        <w:rPr>
          <w:rFonts w:ascii="PT Astra Serif" w:hAnsi="PT Astra Serif"/>
          <w:sz w:val="28"/>
        </w:rPr>
        <w:t xml:space="preserve"> сельское поселение», </w:t>
      </w:r>
      <w:r w:rsidRPr="008203FF">
        <w:rPr>
          <w:rFonts w:ascii="PT Astra Serif" w:hAnsi="PT Astra Serif"/>
          <w:sz w:val="28"/>
        </w:rPr>
        <w:t xml:space="preserve">с. </w:t>
      </w:r>
      <w:proofErr w:type="spellStart"/>
      <w:r w:rsidR="00F37249">
        <w:rPr>
          <w:rFonts w:ascii="PT Astra Serif" w:hAnsi="PT Astra Serif"/>
          <w:sz w:val="28"/>
        </w:rPr>
        <w:t>Сабакаево</w:t>
      </w:r>
      <w:proofErr w:type="spellEnd"/>
      <w:r>
        <w:rPr>
          <w:rFonts w:ascii="PT Astra Serif" w:hAnsi="PT Astra Serif"/>
          <w:sz w:val="28"/>
        </w:rPr>
        <w:t xml:space="preserve">, ул. </w:t>
      </w:r>
      <w:r w:rsidR="00F37249">
        <w:rPr>
          <w:rFonts w:ascii="PT Astra Serif" w:hAnsi="PT Astra Serif"/>
          <w:sz w:val="28"/>
        </w:rPr>
        <w:t>Лесная</w:t>
      </w:r>
      <w:r>
        <w:rPr>
          <w:rFonts w:ascii="PT Astra Serif" w:hAnsi="PT Astra Serif"/>
          <w:sz w:val="28"/>
        </w:rPr>
        <w:t>, вид разрешенного использования –</w:t>
      </w:r>
      <w:r w:rsidR="00F37249">
        <w:rPr>
          <w:rFonts w:ascii="PT Astra Serif" w:hAnsi="PT Astra Serif"/>
          <w:sz w:val="28"/>
        </w:rPr>
        <w:t xml:space="preserve"> для размещения складских помещений</w:t>
      </w:r>
      <w:r>
        <w:rPr>
          <w:rFonts w:ascii="PT Astra Serif" w:hAnsi="PT Astra Serif"/>
          <w:sz w:val="28"/>
        </w:rPr>
        <w:t>, категория земель</w:t>
      </w:r>
      <w:r w:rsidR="00F3724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-</w:t>
      </w:r>
      <w:r w:rsidR="00F3724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земли населенных пунктов;</w:t>
      </w:r>
      <w:proofErr w:type="gramEnd"/>
    </w:p>
    <w:p w:rsidR="008203FF" w:rsidRDefault="008203FF" w:rsidP="001D7149">
      <w:pPr>
        <w:pStyle w:val="Default"/>
        <w:ind w:firstLine="709"/>
        <w:jc w:val="both"/>
        <w:rPr>
          <w:rFonts w:ascii="PT Astra Serif" w:hAnsi="PT Astra Serif"/>
          <w:sz w:val="28"/>
        </w:rPr>
      </w:pPr>
      <w:r w:rsidRPr="008203FF">
        <w:rPr>
          <w:rFonts w:ascii="PT Astra Serif" w:hAnsi="PT Astra Serif"/>
          <w:sz w:val="28"/>
          <w:szCs w:val="28"/>
        </w:rPr>
        <w:t xml:space="preserve">Земельный участок с кадастровым номером </w:t>
      </w:r>
      <w:r w:rsidR="001D7149" w:rsidRPr="001D7149">
        <w:rPr>
          <w:sz w:val="28"/>
          <w:szCs w:val="28"/>
        </w:rPr>
        <w:t>7</w:t>
      </w:r>
      <w:r w:rsidR="001D7149" w:rsidRPr="001D7149">
        <w:rPr>
          <w:color w:val="auto"/>
          <w:sz w:val="28"/>
          <w:szCs w:val="28"/>
        </w:rPr>
        <w:t>3:08:011801:181</w:t>
      </w:r>
      <w:r w:rsidRPr="001D7149">
        <w:rPr>
          <w:sz w:val="28"/>
          <w:szCs w:val="28"/>
        </w:rPr>
        <w:t>,</w:t>
      </w:r>
      <w:r w:rsidRPr="008203FF">
        <w:rPr>
          <w:rFonts w:ascii="PT Astra Serif" w:hAnsi="PT Astra Serif"/>
          <w:sz w:val="28"/>
          <w:szCs w:val="28"/>
        </w:rPr>
        <w:t xml:space="preserve"> площадью </w:t>
      </w:r>
      <w:r w:rsidR="001D7149">
        <w:rPr>
          <w:rFonts w:ascii="PT Astra Serif" w:hAnsi="PT Astra Serif"/>
          <w:sz w:val="28"/>
          <w:szCs w:val="28"/>
        </w:rPr>
        <w:t>4796</w:t>
      </w:r>
      <w:r w:rsidRPr="008203FF">
        <w:rPr>
          <w:rFonts w:ascii="PT Astra Serif" w:hAnsi="PT Astra Serif"/>
          <w:sz w:val="28"/>
          <w:szCs w:val="28"/>
        </w:rPr>
        <w:t xml:space="preserve">00 </w:t>
      </w:r>
      <w:proofErr w:type="spellStart"/>
      <w:r w:rsidRPr="008203FF">
        <w:rPr>
          <w:rFonts w:ascii="PT Astra Serif" w:hAnsi="PT Astra Serif"/>
          <w:sz w:val="28"/>
          <w:szCs w:val="28"/>
        </w:rPr>
        <w:t>кв.м</w:t>
      </w:r>
      <w:proofErr w:type="spellEnd"/>
      <w:r w:rsidRPr="008203F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, расположенный по адресу: </w:t>
      </w:r>
      <w:r w:rsidRPr="008203FF">
        <w:rPr>
          <w:rFonts w:ascii="PT Astra Serif" w:hAnsi="PT Astra Serif"/>
          <w:sz w:val="28"/>
        </w:rPr>
        <w:t xml:space="preserve">Ульяновская область, </w:t>
      </w:r>
      <w:proofErr w:type="spellStart"/>
      <w:r w:rsidRPr="008203FF">
        <w:rPr>
          <w:rFonts w:ascii="PT Astra Serif" w:hAnsi="PT Astra Serif"/>
          <w:sz w:val="28"/>
        </w:rPr>
        <w:t>Мелекесский</w:t>
      </w:r>
      <w:proofErr w:type="spellEnd"/>
      <w:r w:rsidRPr="008203FF">
        <w:rPr>
          <w:rFonts w:ascii="PT Astra Serif" w:hAnsi="PT Astra Serif"/>
          <w:sz w:val="28"/>
        </w:rPr>
        <w:t xml:space="preserve"> район, </w:t>
      </w:r>
      <w:r w:rsidR="001D7149" w:rsidRPr="001D7149">
        <w:rPr>
          <w:sz w:val="28"/>
          <w:szCs w:val="28"/>
          <w:shd w:val="clear" w:color="auto" w:fill="F8F9FA"/>
        </w:rPr>
        <w:t xml:space="preserve">с. </w:t>
      </w:r>
      <w:proofErr w:type="spellStart"/>
      <w:r w:rsidR="001D7149" w:rsidRPr="001D7149">
        <w:rPr>
          <w:sz w:val="28"/>
          <w:szCs w:val="28"/>
          <w:shd w:val="clear" w:color="auto" w:fill="F8F9FA"/>
        </w:rPr>
        <w:t>Тиинск</w:t>
      </w:r>
      <w:proofErr w:type="spellEnd"/>
      <w:r w:rsidR="001D7149" w:rsidRPr="001D7149">
        <w:rPr>
          <w:sz w:val="28"/>
          <w:szCs w:val="28"/>
          <w:shd w:val="clear" w:color="auto" w:fill="F8F9FA"/>
        </w:rPr>
        <w:t xml:space="preserve">, примерно 840 метров по направлению на северо </w:t>
      </w:r>
      <w:r w:rsidR="001D7149" w:rsidRPr="001D7149">
        <w:rPr>
          <w:b/>
          <w:sz w:val="28"/>
          <w:szCs w:val="28"/>
          <w:shd w:val="clear" w:color="auto" w:fill="F8F9FA"/>
        </w:rPr>
        <w:t>-</w:t>
      </w:r>
      <w:r w:rsidR="001D7149" w:rsidRPr="001D7149">
        <w:rPr>
          <w:sz w:val="28"/>
          <w:szCs w:val="28"/>
          <w:shd w:val="clear" w:color="auto" w:fill="F8F9FA"/>
        </w:rPr>
        <w:t xml:space="preserve"> запад</w:t>
      </w:r>
      <w:r w:rsidRPr="001D7149">
        <w:rPr>
          <w:sz w:val="28"/>
          <w:szCs w:val="28"/>
        </w:rPr>
        <w:t>,</w:t>
      </w:r>
      <w:r>
        <w:rPr>
          <w:rFonts w:ascii="PT Astra Serif" w:hAnsi="PT Astra Serif"/>
          <w:sz w:val="28"/>
        </w:rPr>
        <w:t xml:space="preserve"> вид разрешенного использования </w:t>
      </w:r>
      <w:r w:rsidR="001D7149" w:rsidRPr="001D7149">
        <w:rPr>
          <w:b/>
          <w:sz w:val="28"/>
          <w:szCs w:val="28"/>
        </w:rPr>
        <w:t>-</w:t>
      </w:r>
      <w:r w:rsidR="00A741A7" w:rsidRPr="001D7149">
        <w:rPr>
          <w:sz w:val="28"/>
          <w:szCs w:val="28"/>
        </w:rPr>
        <w:t xml:space="preserve"> </w:t>
      </w:r>
      <w:r w:rsidR="001D7149" w:rsidRPr="001D7149">
        <w:rPr>
          <w:sz w:val="28"/>
          <w:szCs w:val="28"/>
        </w:rPr>
        <w:t>д</w:t>
      </w:r>
      <w:r w:rsidR="001D7149" w:rsidRPr="001D7149">
        <w:rPr>
          <w:color w:val="auto"/>
          <w:sz w:val="28"/>
          <w:szCs w:val="28"/>
        </w:rPr>
        <w:t>ля ведения крестьянского (фермерского) хозяйства</w:t>
      </w:r>
      <w:r w:rsidRPr="001D7149">
        <w:rPr>
          <w:sz w:val="28"/>
          <w:szCs w:val="28"/>
        </w:rPr>
        <w:t>,</w:t>
      </w:r>
      <w:r>
        <w:rPr>
          <w:rFonts w:ascii="PT Astra Serif" w:hAnsi="PT Astra Serif"/>
          <w:sz w:val="28"/>
        </w:rPr>
        <w:t xml:space="preserve"> категория земель</w:t>
      </w:r>
      <w:r w:rsidR="00A741A7">
        <w:rPr>
          <w:rFonts w:ascii="PT Astra Serif" w:hAnsi="PT Astra Serif"/>
          <w:sz w:val="28"/>
        </w:rPr>
        <w:t xml:space="preserve"> </w:t>
      </w:r>
      <w:r w:rsidRPr="001D7149">
        <w:rPr>
          <w:rFonts w:ascii="PT Astra Serif" w:hAnsi="PT Astra Serif"/>
          <w:i/>
          <w:sz w:val="28"/>
        </w:rPr>
        <w:t>-</w:t>
      </w:r>
      <w:r>
        <w:rPr>
          <w:rFonts w:ascii="PT Astra Serif" w:hAnsi="PT Astra Serif"/>
          <w:sz w:val="28"/>
        </w:rPr>
        <w:t xml:space="preserve"> земли </w:t>
      </w:r>
      <w:r w:rsidR="00A741A7">
        <w:rPr>
          <w:rFonts w:ascii="PT Astra Serif" w:hAnsi="PT Astra Serif"/>
          <w:sz w:val="28"/>
        </w:rPr>
        <w:t>сельскохозяйственного назначения</w:t>
      </w:r>
      <w:r w:rsidR="001D7149">
        <w:rPr>
          <w:rFonts w:ascii="PT Astra Serif" w:hAnsi="PT Astra Serif"/>
          <w:sz w:val="28"/>
        </w:rPr>
        <w:t>.</w:t>
      </w:r>
    </w:p>
    <w:p w:rsidR="00DF795B" w:rsidRDefault="008203FF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lastRenderedPageBreak/>
        <w:t xml:space="preserve">2. </w:t>
      </w:r>
      <w:proofErr w:type="gramStart"/>
      <w:r w:rsidR="00A741A7">
        <w:rPr>
          <w:rFonts w:ascii="PT Astra Serif" w:hAnsi="PT Astra Serif"/>
          <w:b w:val="0"/>
          <w:sz w:val="28"/>
          <w:szCs w:val="28"/>
        </w:rPr>
        <w:t xml:space="preserve">Изложить в новой редакции приложение к </w:t>
      </w:r>
      <w:r w:rsidR="00A741A7" w:rsidRPr="00E964EC">
        <w:rPr>
          <w:rFonts w:ascii="PT Astra Serif" w:hAnsi="PT Astra Serif"/>
          <w:b w:val="0"/>
          <w:sz w:val="28"/>
          <w:szCs w:val="28"/>
        </w:rPr>
        <w:t>решени</w:t>
      </w:r>
      <w:r w:rsidR="00A741A7">
        <w:rPr>
          <w:rFonts w:ascii="PT Astra Serif" w:hAnsi="PT Astra Serif"/>
          <w:b w:val="0"/>
          <w:sz w:val="28"/>
          <w:szCs w:val="28"/>
        </w:rPr>
        <w:t>ю</w:t>
      </w:r>
      <w:r w:rsidR="00A741A7" w:rsidRPr="00E964EC">
        <w:rPr>
          <w:rFonts w:ascii="PT Astra Serif" w:hAnsi="PT Astra Serif"/>
          <w:b w:val="0"/>
          <w:sz w:val="28"/>
          <w:szCs w:val="28"/>
        </w:rPr>
        <w:t xml:space="preserve"> Совета депутатов муниципального образования «Мелекесский район» Ульяновской области от 24.10.2019 № </w:t>
      </w:r>
      <w:r w:rsidR="00A741A7" w:rsidRPr="00E964EC">
        <w:rPr>
          <w:rFonts w:ascii="PT Astra Serif" w:hAnsi="PT Astra Serif"/>
          <w:b w:val="0"/>
          <w:sz w:val="28"/>
        </w:rPr>
        <w:t xml:space="preserve">15/72 </w:t>
      </w:r>
      <w:r w:rsidR="00A741A7" w:rsidRPr="00E964EC">
        <w:rPr>
          <w:rFonts w:ascii="PT Astra Serif" w:hAnsi="PT Astra Serif"/>
          <w:b w:val="0"/>
          <w:sz w:val="28"/>
          <w:szCs w:val="28"/>
        </w:rPr>
        <w:t xml:space="preserve"> «</w:t>
      </w:r>
      <w:r w:rsidR="00A741A7" w:rsidRPr="00E964EC">
        <w:rPr>
          <w:rFonts w:ascii="PT Astra Serif" w:hAnsi="PT Astra Serif"/>
          <w:b w:val="0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A741A7" w:rsidRPr="00E964EC">
        <w:rPr>
          <w:rFonts w:ascii="PT Astra Serif" w:hAnsi="PT Astra Serif"/>
          <w:b w:val="0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F795B" w:rsidRPr="00E964EC">
        <w:rPr>
          <w:rFonts w:ascii="PT Astra Serif" w:hAnsi="PT Astra Serif"/>
          <w:b w:val="0"/>
          <w:sz w:val="28"/>
          <w:szCs w:val="28"/>
        </w:rPr>
        <w:t>:</w:t>
      </w:r>
      <w:proofErr w:type="gramEnd"/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741A7" w:rsidRDefault="00A741A7" w:rsidP="00A741A7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277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276"/>
        <w:gridCol w:w="1276"/>
        <w:gridCol w:w="4394"/>
        <w:gridCol w:w="2410"/>
        <w:gridCol w:w="2127"/>
      </w:tblGrid>
      <w:tr w:rsidR="00F97474" w:rsidTr="001D7149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1D7149">
        <w:trPr>
          <w:trHeight w:val="27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1D7149">
        <w:trPr>
          <w:trHeight w:val="5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26,07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13,23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.Д</w:t>
            </w:r>
            <w:proofErr w:type="gramEnd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имитровград</w:t>
            </w:r>
            <w:proofErr w:type="spellEnd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 xml:space="preserve">, </w:t>
            </w:r>
            <w:proofErr w:type="spellStart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ул.Гагарина</w:t>
            </w:r>
            <w:proofErr w:type="spellEnd"/>
            <w:r w:rsidR="00B80BF9">
              <w:rPr>
                <w:rFonts w:ascii="Times New Roman" w:hAnsi="Times New Roman" w:cs="Times New Roman"/>
                <w:sz w:val="18"/>
                <w:lang w:eastAsia="en-US"/>
              </w:rPr>
              <w:t>,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Помещение 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17,43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д. Куликовка, ул. Центральная, д.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Помещения 8,9,10,11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107,2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нежилое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6E06A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 Никольское-на-Черемшане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E964EC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Мелекесский район, </w:t>
            </w:r>
            <w:proofErr w:type="gram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с</w:t>
            </w:r>
            <w:proofErr w:type="gram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901281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Тиинское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B559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C049F8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 w:cs="Times New Roman"/>
                <w:sz w:val="18"/>
              </w:rPr>
              <w:t xml:space="preserve">Ульяновская область, </w:t>
            </w:r>
            <w:proofErr w:type="spellStart"/>
            <w:r w:rsidRPr="00C049F8">
              <w:rPr>
                <w:rFonts w:ascii="PT Astra Serif" w:hAnsi="PT Astra Serif" w:cs="Times New Roman"/>
                <w:sz w:val="18"/>
              </w:rPr>
              <w:t>Мелекесский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 xml:space="preserve"> </w:t>
            </w:r>
            <w:r w:rsidRPr="00C049F8">
              <w:rPr>
                <w:rFonts w:ascii="PT Astra Serif" w:hAnsi="PT Astra Serif" w:cs="Times New Roman"/>
                <w:sz w:val="18"/>
              </w:rPr>
              <w:lastRenderedPageBreak/>
              <w:t xml:space="preserve">район, </w:t>
            </w:r>
            <w:r w:rsidRPr="00C049F8">
              <w:rPr>
                <w:rFonts w:ascii="PT Astra Serif" w:hAnsi="PT Astra Serif"/>
                <w:sz w:val="18"/>
              </w:rPr>
              <w:t>МО «</w:t>
            </w:r>
            <w:proofErr w:type="spellStart"/>
            <w:r w:rsidRPr="00C049F8">
              <w:rPr>
                <w:rFonts w:ascii="PT Astra Serif" w:hAnsi="PT Astra Serif"/>
                <w:sz w:val="18"/>
              </w:rPr>
              <w:t>Лебяжинское</w:t>
            </w:r>
            <w:proofErr w:type="spellEnd"/>
            <w:r w:rsidRPr="00C049F8">
              <w:rPr>
                <w:rFonts w:ascii="PT Astra Serif" w:hAnsi="PT Astra Serif"/>
                <w:sz w:val="18"/>
              </w:rPr>
              <w:t xml:space="preserve"> сельское поселение», </w:t>
            </w:r>
            <w:r w:rsidRPr="00C049F8">
              <w:rPr>
                <w:rFonts w:ascii="PT Astra Serif" w:hAnsi="PT Astra Serif" w:cs="Times New Roman"/>
                <w:sz w:val="18"/>
              </w:rPr>
              <w:t xml:space="preserve">с. </w:t>
            </w:r>
            <w:proofErr w:type="spellStart"/>
            <w:r w:rsidRPr="00C049F8">
              <w:rPr>
                <w:rFonts w:ascii="PT Astra Serif" w:hAnsi="PT Astra Serif"/>
                <w:sz w:val="18"/>
              </w:rPr>
              <w:t>Сабакаево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 xml:space="preserve">, ул. </w:t>
            </w:r>
            <w:r w:rsidRPr="00C049F8">
              <w:rPr>
                <w:rFonts w:ascii="PT Astra Serif" w:hAnsi="PT Astra Serif"/>
                <w:sz w:val="18"/>
              </w:rPr>
              <w:t>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47104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1D7149" w:rsidRDefault="001D7149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 xml:space="preserve"> с. </w:t>
            </w:r>
            <w:proofErr w:type="spellStart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Тиинск</w:t>
            </w:r>
            <w:proofErr w:type="spellEnd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, примерно 840 метров по направлению на северо - запад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/>
                <w:sz w:val="18"/>
                <w:lang w:eastAsia="en-US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20"/>
              </w:rPr>
              <w:t>73:23:013209:41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Для административного здания и здания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73:08:042501:284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пригодно к эксплуатации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фактически </w:t>
            </w:r>
            <w:proofErr w:type="gramStart"/>
            <w:r>
              <w:rPr>
                <w:rFonts w:ascii="PT Astra Serif" w:hAnsi="PT Astra Serif" w:cs="Times New Roman"/>
                <w:sz w:val="18"/>
                <w:lang w:eastAsia="en-US"/>
              </w:rPr>
              <w:t>занимаемый</w:t>
            </w:r>
            <w:proofErr w:type="gramEnd"/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 жилым домом с помещениями бывшей общеобразовательной школы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73:08:022501:1756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под контейнерную АЗС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E964EC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901281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>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F25E8D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с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ель</w:t>
            </w:r>
            <w:r w:rsidR="008203FF">
              <w:rPr>
                <w:rFonts w:ascii="PT Astra Serif" w:hAnsi="PT Astra Serif" w:cs="Times New Roman"/>
                <w:sz w:val="18"/>
                <w:lang w:eastAsia="en-US"/>
              </w:rPr>
              <w:t>ско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х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>озяйственны</w:t>
            </w:r>
            <w:r w:rsidR="00A63F98">
              <w:rPr>
                <w:rFonts w:ascii="PT Astra Serif" w:hAnsi="PT Astra Serif" w:cs="Times New Roman"/>
                <w:sz w:val="18"/>
                <w:lang w:eastAsia="en-US"/>
              </w:rPr>
              <w:t>е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lang w:eastAsia="en-US"/>
              </w:rPr>
              <w:t>угодья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1B559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</w:t>
            </w:r>
            <w:r w:rsidR="001B559D">
              <w:rPr>
                <w:rFonts w:ascii="Times New Roman" w:hAnsi="Times New Roman" w:cs="Times New Roman"/>
                <w:sz w:val="18"/>
                <w:lang w:eastAsia="en-US"/>
              </w:rPr>
              <w:t>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049F8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73:08:040701:307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E964EC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/>
                <w:sz w:val="18"/>
              </w:rPr>
              <w:t>для размещения складских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049F8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73:08:011801:181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E964EC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для ведения крестьянского (фермерского)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647F9">
        <w:rPr>
          <w:rFonts w:ascii="PT Astra Serif" w:hAnsi="PT Astra Serif" w:cs="Times New Roman"/>
          <w:sz w:val="28"/>
          <w:szCs w:val="28"/>
        </w:rPr>
        <w:lastRenderedPageBreak/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Настоящее решение вступает в силу на следующий день после </w:t>
      </w:r>
      <w:r w:rsidR="007533CC">
        <w:rPr>
          <w:rFonts w:ascii="PT Astra Serif" w:hAnsi="PT Astra Serif" w:cs="Times New Roman"/>
          <w:sz w:val="28"/>
          <w:szCs w:val="28"/>
        </w:rPr>
        <w:t xml:space="preserve">дня 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его официального опубликования в средствах массовой информации и подлежит размещению на официальном сайте муниципального образования «Мелекесский район» Ульяновской области в информационно-телекоммуникационной сети Интернет. </w:t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37249">
        <w:rPr>
          <w:rFonts w:ascii="PT Astra Serif" w:hAnsi="PT Astra Serif" w:cs="Times New Roman"/>
          <w:sz w:val="28"/>
          <w:szCs w:val="28"/>
        </w:rPr>
        <w:t>4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CB1" w:rsidRDefault="00061CB1" w:rsidP="00F3264B">
      <w:pPr>
        <w:spacing w:after="0" w:line="240" w:lineRule="auto"/>
      </w:pPr>
      <w:r>
        <w:separator/>
      </w:r>
    </w:p>
  </w:endnote>
  <w:endnote w:type="continuationSeparator" w:id="0">
    <w:p w:rsidR="00061CB1" w:rsidRDefault="00061CB1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CB1" w:rsidRDefault="00061CB1" w:rsidP="00F3264B">
      <w:pPr>
        <w:spacing w:after="0" w:line="240" w:lineRule="auto"/>
      </w:pPr>
      <w:r>
        <w:separator/>
      </w:r>
    </w:p>
  </w:footnote>
  <w:footnote w:type="continuationSeparator" w:id="0">
    <w:p w:rsidR="00061CB1" w:rsidRDefault="00061CB1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923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11A2C"/>
    <w:rsid w:val="00013353"/>
    <w:rsid w:val="0002092E"/>
    <w:rsid w:val="000315F6"/>
    <w:rsid w:val="00061CB1"/>
    <w:rsid w:val="000747FB"/>
    <w:rsid w:val="000E38C9"/>
    <w:rsid w:val="000F1D90"/>
    <w:rsid w:val="001248E8"/>
    <w:rsid w:val="00146C39"/>
    <w:rsid w:val="001647F9"/>
    <w:rsid w:val="0018233C"/>
    <w:rsid w:val="0019406B"/>
    <w:rsid w:val="001B559D"/>
    <w:rsid w:val="001D7149"/>
    <w:rsid w:val="00244146"/>
    <w:rsid w:val="0025794E"/>
    <w:rsid w:val="00291AE3"/>
    <w:rsid w:val="002A5EAF"/>
    <w:rsid w:val="003A4FFE"/>
    <w:rsid w:val="003E56DE"/>
    <w:rsid w:val="00424511"/>
    <w:rsid w:val="00443A87"/>
    <w:rsid w:val="00493F7E"/>
    <w:rsid w:val="004B0155"/>
    <w:rsid w:val="004F28A3"/>
    <w:rsid w:val="004F75D8"/>
    <w:rsid w:val="00505599"/>
    <w:rsid w:val="00514D04"/>
    <w:rsid w:val="00584202"/>
    <w:rsid w:val="005A0923"/>
    <w:rsid w:val="005C3C63"/>
    <w:rsid w:val="005C567F"/>
    <w:rsid w:val="00605286"/>
    <w:rsid w:val="006347ED"/>
    <w:rsid w:val="006373C7"/>
    <w:rsid w:val="006B03DD"/>
    <w:rsid w:val="006C2ACB"/>
    <w:rsid w:val="006C489E"/>
    <w:rsid w:val="006E06AD"/>
    <w:rsid w:val="006E0D25"/>
    <w:rsid w:val="006E26E7"/>
    <w:rsid w:val="00710EDA"/>
    <w:rsid w:val="007113C8"/>
    <w:rsid w:val="00711E25"/>
    <w:rsid w:val="007268FE"/>
    <w:rsid w:val="007533CC"/>
    <w:rsid w:val="00755051"/>
    <w:rsid w:val="00766FD5"/>
    <w:rsid w:val="007A6C13"/>
    <w:rsid w:val="007E10FE"/>
    <w:rsid w:val="007E60FA"/>
    <w:rsid w:val="007E6301"/>
    <w:rsid w:val="007F3B6E"/>
    <w:rsid w:val="0081759C"/>
    <w:rsid w:val="008203FF"/>
    <w:rsid w:val="0083424A"/>
    <w:rsid w:val="008423B3"/>
    <w:rsid w:val="00860DC2"/>
    <w:rsid w:val="00863690"/>
    <w:rsid w:val="00867343"/>
    <w:rsid w:val="00867596"/>
    <w:rsid w:val="0089378E"/>
    <w:rsid w:val="0089778A"/>
    <w:rsid w:val="008D2B57"/>
    <w:rsid w:val="008E1536"/>
    <w:rsid w:val="008F052F"/>
    <w:rsid w:val="00901281"/>
    <w:rsid w:val="00921461"/>
    <w:rsid w:val="00927182"/>
    <w:rsid w:val="009427C6"/>
    <w:rsid w:val="00954972"/>
    <w:rsid w:val="00973134"/>
    <w:rsid w:val="009801D4"/>
    <w:rsid w:val="00983873"/>
    <w:rsid w:val="00996D48"/>
    <w:rsid w:val="009A1777"/>
    <w:rsid w:val="009B23C6"/>
    <w:rsid w:val="009E2AB8"/>
    <w:rsid w:val="009F04DC"/>
    <w:rsid w:val="009F3EA2"/>
    <w:rsid w:val="00A53768"/>
    <w:rsid w:val="00A632CE"/>
    <w:rsid w:val="00A63F98"/>
    <w:rsid w:val="00A741A7"/>
    <w:rsid w:val="00A9401D"/>
    <w:rsid w:val="00AC582F"/>
    <w:rsid w:val="00B038A6"/>
    <w:rsid w:val="00B40379"/>
    <w:rsid w:val="00B450B0"/>
    <w:rsid w:val="00B62924"/>
    <w:rsid w:val="00B65C2E"/>
    <w:rsid w:val="00B80BF9"/>
    <w:rsid w:val="00BA2FEC"/>
    <w:rsid w:val="00BA6F84"/>
    <w:rsid w:val="00BC331D"/>
    <w:rsid w:val="00BE611E"/>
    <w:rsid w:val="00C049F8"/>
    <w:rsid w:val="00C37F4E"/>
    <w:rsid w:val="00C428B3"/>
    <w:rsid w:val="00C454CA"/>
    <w:rsid w:val="00C50C46"/>
    <w:rsid w:val="00C91899"/>
    <w:rsid w:val="00C97A19"/>
    <w:rsid w:val="00CD2359"/>
    <w:rsid w:val="00CE1A92"/>
    <w:rsid w:val="00CE3386"/>
    <w:rsid w:val="00CF118A"/>
    <w:rsid w:val="00D0638D"/>
    <w:rsid w:val="00D159FD"/>
    <w:rsid w:val="00D453A9"/>
    <w:rsid w:val="00D664D4"/>
    <w:rsid w:val="00D83CAB"/>
    <w:rsid w:val="00D8459C"/>
    <w:rsid w:val="00DC030E"/>
    <w:rsid w:val="00DD5DB8"/>
    <w:rsid w:val="00DD7797"/>
    <w:rsid w:val="00DF795B"/>
    <w:rsid w:val="00E03998"/>
    <w:rsid w:val="00E1316F"/>
    <w:rsid w:val="00E3773A"/>
    <w:rsid w:val="00E57DDA"/>
    <w:rsid w:val="00E61625"/>
    <w:rsid w:val="00E61ABA"/>
    <w:rsid w:val="00E61C91"/>
    <w:rsid w:val="00E702D1"/>
    <w:rsid w:val="00E8353E"/>
    <w:rsid w:val="00E964EC"/>
    <w:rsid w:val="00EA27B5"/>
    <w:rsid w:val="00EB7871"/>
    <w:rsid w:val="00F25E8D"/>
    <w:rsid w:val="00F3264B"/>
    <w:rsid w:val="00F37249"/>
    <w:rsid w:val="00F705F7"/>
    <w:rsid w:val="00F97474"/>
    <w:rsid w:val="00F9753D"/>
    <w:rsid w:val="00FA1276"/>
    <w:rsid w:val="00FA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3D911-8987-4582-AFFF-EABB6A756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6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user</cp:lastModifiedBy>
  <cp:revision>59</cp:revision>
  <cp:lastPrinted>2022-03-16T12:23:00Z</cp:lastPrinted>
  <dcterms:created xsi:type="dcterms:W3CDTF">2019-02-13T11:38:00Z</dcterms:created>
  <dcterms:modified xsi:type="dcterms:W3CDTF">2022-03-16T12:23:00Z</dcterms:modified>
</cp:coreProperties>
</file>